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E68E9" w14:textId="748F6AEA" w:rsidR="007A7DAC" w:rsidRDefault="00F1755C">
      <w:r>
        <w:t>Prof.prim.dr.sc. Branko Kolarić, liječnik specijalist i primarijus epidemiologije, rođen je u Zagrebu 1973</w:t>
      </w:r>
      <w:r w:rsidR="00B1766A">
        <w:t>.</w:t>
      </w:r>
      <w:r>
        <w:t xml:space="preserve"> godine gdje je i završio obrazovanje do stupnja doktora znanosti. Doktorirao je iz područja epidemiologije HIV infekcije u Hrvatskoj. </w:t>
      </w:r>
      <w:r w:rsidR="00F84F9B">
        <w:t xml:space="preserve">Profesionalno se usavršavao u Imperial </w:t>
      </w:r>
      <w:proofErr w:type="spellStart"/>
      <w:r w:rsidR="00F84F9B">
        <w:t>College</w:t>
      </w:r>
      <w:proofErr w:type="spellEnd"/>
      <w:r w:rsidR="00F84F9B">
        <w:t xml:space="preserve"> London (matematičko modeliranje epidemija zaraznih bolesti), Erasmus programima (regresijske analize, prostorna epidemiologija) te Europskom centru za sprečavanje i kontrolu bolesti (interventna epidemiologija, analiza vremenskih serija). </w:t>
      </w:r>
      <w:r>
        <w:t>Redov</w:t>
      </w:r>
      <w:r w:rsidR="001826AC">
        <w:t>it</w:t>
      </w:r>
      <w:r>
        <w:t>i je profesor epidemiologije Medicinskog fakulteta Sveučilišta u Rijeci</w:t>
      </w:r>
      <w:r w:rsidR="00453018">
        <w:t>,</w:t>
      </w:r>
      <w:r>
        <w:t xml:space="preserve"> </w:t>
      </w:r>
      <w:r w:rsidR="005E1C3B">
        <w:t>ravnatelj</w:t>
      </w:r>
      <w:r>
        <w:t xml:space="preserve"> Nastavnog zavoda za javno zdravstvo „Dr. Andrija Štampar“</w:t>
      </w:r>
      <w:r w:rsidR="00453018">
        <w:t xml:space="preserve"> i voditelj Referentnog centra Ministarstva zdravstva za zaštitu zdravlja starijih osoba</w:t>
      </w:r>
      <w:r>
        <w:t xml:space="preserve">. </w:t>
      </w:r>
      <w:r w:rsidR="00F84F9B">
        <w:t xml:space="preserve">Znanstveni i stručni interesi su </w:t>
      </w:r>
      <w:r w:rsidR="001826AC">
        <w:t xml:space="preserve">mu </w:t>
      </w:r>
      <w:r w:rsidR="00F84F9B">
        <w:t xml:space="preserve">teorijska epidemiologija, interventna epidemiologija i gerontologija. Mentor je i trener u edukaciji iz </w:t>
      </w:r>
      <w:r w:rsidR="00F63B70">
        <w:t>interventne</w:t>
      </w:r>
      <w:r w:rsidR="00F84F9B">
        <w:t xml:space="preserve"> epidemiologije Europskog centra za sprečavanje i kontrolu bolesti.</w:t>
      </w:r>
      <w:r w:rsidR="00F63B70">
        <w:t xml:space="preserve"> Autor je u 75 znanstvenih radova i poglavlja u 20 stručnih/znanstvenih knjiga. Pod njegovim mentorstvom doktoriralo je petero studenata, a završne i diplomske radove uspješno je obranilo 30 studenata. </w:t>
      </w:r>
      <w:r w:rsidR="001826AC">
        <w:t xml:space="preserve">Kao suradnik ili voditelj sudjelovao je u 14 znanstvenih i stručnih projekata. </w:t>
      </w:r>
      <w:r w:rsidR="00F63B70">
        <w:t xml:space="preserve">Recenzirao je radove za 27 znanstvenih časopisa. Bio je i recenzent u dva poziva za europske znanstvene projekte (FP7 i </w:t>
      </w:r>
      <w:proofErr w:type="spellStart"/>
      <w:r w:rsidR="00F63B70">
        <w:t>Horizon</w:t>
      </w:r>
      <w:proofErr w:type="spellEnd"/>
      <w:r w:rsidR="00F63B70">
        <w:t xml:space="preserve"> 2020). Redoviti je član Akademije medicinske znanosti Hrvatske</w:t>
      </w:r>
      <w:r w:rsidR="00B1766A">
        <w:t xml:space="preserve"> i član Hrvatskog liječničkog zbora</w:t>
      </w:r>
      <w:r w:rsidR="001826AC">
        <w:t xml:space="preserve">. </w:t>
      </w:r>
    </w:p>
    <w:sectPr w:rsidR="007A7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DAC"/>
    <w:rsid w:val="001826AC"/>
    <w:rsid w:val="00453018"/>
    <w:rsid w:val="005E1C3B"/>
    <w:rsid w:val="007A7DAC"/>
    <w:rsid w:val="00864ACD"/>
    <w:rsid w:val="00953F6E"/>
    <w:rsid w:val="00B1766A"/>
    <w:rsid w:val="00F1755C"/>
    <w:rsid w:val="00F63B70"/>
    <w:rsid w:val="00F8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A0591"/>
  <w15:chartTrackingRefBased/>
  <w15:docId w15:val="{50E6E08D-1EAB-4E93-8EE3-341633ED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7A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7A7DAC"/>
    <w:rPr>
      <w:b/>
      <w:bCs/>
    </w:rPr>
  </w:style>
  <w:style w:type="character" w:styleId="Istaknuto">
    <w:name w:val="Emphasis"/>
    <w:basedOn w:val="Zadanifontodlomka"/>
    <w:uiPriority w:val="20"/>
    <w:qFormat/>
    <w:rsid w:val="007A7D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Kolarić</dc:creator>
  <cp:keywords/>
  <dc:description/>
  <cp:lastModifiedBy>Branko Kolarić</cp:lastModifiedBy>
  <cp:revision>2</cp:revision>
  <dcterms:created xsi:type="dcterms:W3CDTF">2022-04-27T09:49:00Z</dcterms:created>
  <dcterms:modified xsi:type="dcterms:W3CDTF">2022-04-27T09:49:00Z</dcterms:modified>
</cp:coreProperties>
</file>